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631C3" w14:textId="77777777" w:rsidR="00305D78" w:rsidRPr="001066D4" w:rsidRDefault="00305D78" w:rsidP="00305D78">
      <w:pPr>
        <w:pStyle w:val="Default"/>
      </w:pPr>
      <w:r w:rsidRPr="001066D4">
        <w:rPr>
          <w:noProof/>
          <w:lang w:eastAsia="en-GB"/>
        </w:rPr>
        <w:drawing>
          <wp:inline distT="0" distB="0" distL="0" distR="0" wp14:anchorId="6ADEEB5B" wp14:editId="5D2931B9">
            <wp:extent cx="1788795" cy="505666"/>
            <wp:effectExtent l="0" t="0" r="1905" b="8890"/>
            <wp:docPr id="1" name="Picture 1" descr="https://intranet.croydon.gov.uk/sites/default/files/croydon-emai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croydon.gov.uk/sites/default/files/croydon-email-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48" cy="51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7B120" w14:textId="77777777" w:rsidR="00305D78" w:rsidRPr="009C1D43" w:rsidRDefault="00305D78" w:rsidP="00305D78">
      <w:pPr>
        <w:pStyle w:val="Default"/>
        <w:rPr>
          <w:sz w:val="14"/>
          <w:szCs w:val="20"/>
        </w:rPr>
      </w:pPr>
    </w:p>
    <w:p w14:paraId="60B2E400" w14:textId="4CE0D9CD" w:rsidR="00305D78" w:rsidRDefault="00B37C4A" w:rsidP="00305D78">
      <w:pPr>
        <w:pStyle w:val="Default"/>
        <w:rPr>
          <w:b/>
          <w:bCs/>
        </w:rPr>
      </w:pPr>
      <w:r>
        <w:rPr>
          <w:b/>
          <w:bCs/>
        </w:rPr>
        <w:t xml:space="preserve">London Borough of </w:t>
      </w:r>
      <w:r w:rsidR="00265022" w:rsidRPr="001066D4">
        <w:rPr>
          <w:b/>
          <w:bCs/>
        </w:rPr>
        <w:t>Croydon</w:t>
      </w:r>
      <w:r w:rsidR="00BE14FB">
        <w:rPr>
          <w:b/>
          <w:bCs/>
        </w:rPr>
        <w:t xml:space="preserve"> Submission </w:t>
      </w:r>
      <w:r w:rsidR="00DE059E">
        <w:rPr>
          <w:b/>
          <w:bCs/>
        </w:rPr>
        <w:t xml:space="preserve">revised </w:t>
      </w:r>
      <w:r w:rsidR="00BE14FB">
        <w:rPr>
          <w:b/>
          <w:bCs/>
        </w:rPr>
        <w:t xml:space="preserve">Local Plan: - </w:t>
      </w:r>
      <w:r w:rsidR="00305D78" w:rsidRPr="001066D4">
        <w:rPr>
          <w:b/>
          <w:bCs/>
        </w:rPr>
        <w:t xml:space="preserve">Statement of Fact </w:t>
      </w:r>
    </w:p>
    <w:p w14:paraId="1065624C" w14:textId="77777777" w:rsidR="00F31FDA" w:rsidRPr="009C1D43" w:rsidRDefault="00F31FDA" w:rsidP="00305D78">
      <w:pPr>
        <w:pStyle w:val="Default"/>
        <w:rPr>
          <w:b/>
          <w:bCs/>
          <w:sz w:val="16"/>
          <w:szCs w:val="16"/>
        </w:rPr>
      </w:pPr>
    </w:p>
    <w:p w14:paraId="7609F268" w14:textId="77777777" w:rsidR="00305D78" w:rsidRPr="001066D4" w:rsidRDefault="00305D78" w:rsidP="00305D78">
      <w:pPr>
        <w:pStyle w:val="Default"/>
        <w:rPr>
          <w:b/>
          <w:bCs/>
        </w:rPr>
      </w:pPr>
      <w:r w:rsidRPr="001066D4">
        <w:rPr>
          <w:b/>
          <w:bCs/>
        </w:rPr>
        <w:t xml:space="preserve">Regulation 22 of the Town and Country Planning (Local Planning) (England) Regulations 2012 (as amended) </w:t>
      </w:r>
    </w:p>
    <w:p w14:paraId="76A578CA" w14:textId="77777777" w:rsidR="00265022" w:rsidRPr="009C1D43" w:rsidRDefault="00265022" w:rsidP="00305D78">
      <w:pPr>
        <w:pStyle w:val="Default"/>
        <w:rPr>
          <w:sz w:val="16"/>
          <w:szCs w:val="16"/>
        </w:rPr>
      </w:pPr>
    </w:p>
    <w:p w14:paraId="4517C4B5" w14:textId="77777777" w:rsidR="00305D78" w:rsidRDefault="00305D78" w:rsidP="00305D78">
      <w:pPr>
        <w:pStyle w:val="Default"/>
        <w:rPr>
          <w:b/>
          <w:bCs/>
        </w:rPr>
      </w:pPr>
      <w:r w:rsidRPr="001066D4">
        <w:rPr>
          <w:b/>
          <w:bCs/>
        </w:rPr>
        <w:t xml:space="preserve">Title of Document </w:t>
      </w:r>
    </w:p>
    <w:p w14:paraId="4C817366" w14:textId="77777777" w:rsidR="00FC1644" w:rsidRPr="001066D4" w:rsidRDefault="00FC1644" w:rsidP="00305D78">
      <w:pPr>
        <w:pStyle w:val="Default"/>
      </w:pPr>
    </w:p>
    <w:p w14:paraId="3BE2402D" w14:textId="0153E9D7" w:rsidR="00305D78" w:rsidRPr="001066D4" w:rsidRDefault="00A924FC" w:rsidP="00265022">
      <w:pPr>
        <w:pStyle w:val="Default"/>
        <w:jc w:val="both"/>
      </w:pPr>
      <w:r>
        <w:t xml:space="preserve">Submission Draft of the </w:t>
      </w:r>
      <w:r w:rsidR="007A7F05">
        <w:t xml:space="preserve">Croydon </w:t>
      </w:r>
      <w:r w:rsidR="00305D78" w:rsidRPr="001066D4">
        <w:t>Local</w:t>
      </w:r>
      <w:r w:rsidR="007A7F05">
        <w:t xml:space="preserve"> Plan (20</w:t>
      </w:r>
      <w:r>
        <w:t>19</w:t>
      </w:r>
      <w:r w:rsidR="007A7F05">
        <w:t xml:space="preserve"> – 2040)</w:t>
      </w:r>
      <w:r w:rsidR="00305D78" w:rsidRPr="001066D4">
        <w:t xml:space="preserve"> </w:t>
      </w:r>
    </w:p>
    <w:p w14:paraId="71C4D1D1" w14:textId="77777777" w:rsidR="00265022" w:rsidRPr="001066D4" w:rsidRDefault="00265022" w:rsidP="00265022">
      <w:pPr>
        <w:pStyle w:val="Default"/>
        <w:jc w:val="both"/>
      </w:pPr>
    </w:p>
    <w:p w14:paraId="26B2261B" w14:textId="77777777" w:rsidR="00305D78" w:rsidRDefault="00305D78" w:rsidP="00265022">
      <w:pPr>
        <w:pStyle w:val="Default"/>
        <w:jc w:val="both"/>
        <w:rPr>
          <w:b/>
          <w:bCs/>
        </w:rPr>
      </w:pPr>
      <w:r w:rsidRPr="001066D4">
        <w:rPr>
          <w:b/>
          <w:bCs/>
        </w:rPr>
        <w:t xml:space="preserve">Subject matter and area covered </w:t>
      </w:r>
    </w:p>
    <w:p w14:paraId="5397EDB2" w14:textId="77777777" w:rsidR="00FC1644" w:rsidRPr="001066D4" w:rsidRDefault="00FC1644" w:rsidP="00265022">
      <w:pPr>
        <w:pStyle w:val="Default"/>
        <w:jc w:val="both"/>
      </w:pPr>
    </w:p>
    <w:p w14:paraId="5E75EBDB" w14:textId="77777777" w:rsidR="00BE14FB" w:rsidRDefault="00305D78" w:rsidP="00265022">
      <w:pPr>
        <w:pStyle w:val="Default"/>
        <w:jc w:val="both"/>
      </w:pPr>
      <w:r w:rsidRPr="001066D4">
        <w:t>This Statement of Fact, submitted in accordance with sub-paragraph (iv) of Regulation 22 (3) of the Town and Country Planning (Local Planning) (England) Regulations 2012 (as amended), covers the Submission</w:t>
      </w:r>
      <w:r w:rsidR="00A97D7F">
        <w:t xml:space="preserve"> Draft of the Croydon</w:t>
      </w:r>
      <w:r w:rsidRPr="001066D4">
        <w:t xml:space="preserve"> Local Plan</w:t>
      </w:r>
      <w:r w:rsidR="001066D4" w:rsidRPr="001066D4">
        <w:t xml:space="preserve"> (the Local Plan)</w:t>
      </w:r>
      <w:r w:rsidRPr="001066D4">
        <w:t xml:space="preserve">. </w:t>
      </w:r>
    </w:p>
    <w:p w14:paraId="1362481D" w14:textId="77777777" w:rsidR="00BE14FB" w:rsidRDefault="00BE14FB" w:rsidP="00265022">
      <w:pPr>
        <w:pStyle w:val="Default"/>
        <w:jc w:val="both"/>
      </w:pPr>
    </w:p>
    <w:p w14:paraId="1B6C91EF" w14:textId="4804AAB7" w:rsidR="00305D78" w:rsidRPr="001066D4" w:rsidRDefault="00305D78" w:rsidP="00265022">
      <w:pPr>
        <w:pStyle w:val="Default"/>
        <w:jc w:val="both"/>
      </w:pPr>
      <w:r w:rsidRPr="001066D4">
        <w:t xml:space="preserve">The </w:t>
      </w:r>
      <w:r w:rsidR="001066D4" w:rsidRPr="001066D4">
        <w:t>Local Plan</w:t>
      </w:r>
      <w:r w:rsidRPr="001066D4">
        <w:t xml:space="preserve"> was submitted on </w:t>
      </w:r>
      <w:r w:rsidR="008B52EF">
        <w:t>29</w:t>
      </w:r>
      <w:r w:rsidR="00265022" w:rsidRPr="001066D4">
        <w:t xml:space="preserve"> November 2024</w:t>
      </w:r>
      <w:r w:rsidRPr="001066D4">
        <w:t xml:space="preserve"> to the Secretary of State for </w:t>
      </w:r>
      <w:r w:rsidR="00265022" w:rsidRPr="001066D4">
        <w:t>Ministry of Housing</w:t>
      </w:r>
      <w:r w:rsidR="001066D4" w:rsidRPr="001066D4">
        <w:t xml:space="preserve">, </w:t>
      </w:r>
      <w:r w:rsidRPr="001066D4">
        <w:t>Communities</w:t>
      </w:r>
      <w:r w:rsidR="001066D4" w:rsidRPr="001066D4">
        <w:t xml:space="preserve"> and Local Government</w:t>
      </w:r>
      <w:r w:rsidRPr="001066D4">
        <w:t xml:space="preserve"> to be considered for public examination by an independent Planning Inspector. </w:t>
      </w:r>
    </w:p>
    <w:p w14:paraId="2F27332D" w14:textId="77777777" w:rsidR="00265022" w:rsidRPr="001066D4" w:rsidRDefault="00265022" w:rsidP="00265022">
      <w:pPr>
        <w:pStyle w:val="Default"/>
        <w:jc w:val="both"/>
      </w:pPr>
    </w:p>
    <w:p w14:paraId="2CE932E7" w14:textId="2953C926" w:rsidR="003D5D5D" w:rsidRDefault="00305D78" w:rsidP="003D5D5D">
      <w:pPr>
        <w:pStyle w:val="Default"/>
        <w:jc w:val="both"/>
        <w:rPr>
          <w:rFonts w:eastAsia="Calibri"/>
        </w:rPr>
      </w:pPr>
      <w:r w:rsidRPr="009E2076">
        <w:t xml:space="preserve">The </w:t>
      </w:r>
      <w:r w:rsidR="00BE14FB">
        <w:t xml:space="preserve">updated </w:t>
      </w:r>
      <w:r w:rsidR="001066D4" w:rsidRPr="009E2076">
        <w:t xml:space="preserve">Local </w:t>
      </w:r>
      <w:r w:rsidR="00BE14FB">
        <w:t>P</w:t>
      </w:r>
      <w:r w:rsidR="001066D4" w:rsidRPr="009E2076">
        <w:t>lan</w:t>
      </w:r>
      <w:r w:rsidRPr="009E2076">
        <w:t xml:space="preserve"> </w:t>
      </w:r>
      <w:r w:rsidR="00BE14FB">
        <w:t>sets</w:t>
      </w:r>
      <w:r w:rsidR="00A31E64" w:rsidRPr="009E2076">
        <w:t xml:space="preserve"> the vision and strategy for Croydon’s growth and</w:t>
      </w:r>
      <w:r w:rsidR="00BE14FB">
        <w:t xml:space="preserve"> details</w:t>
      </w:r>
      <w:r w:rsidR="00A31E64" w:rsidRPr="009E2076">
        <w:t xml:space="preserve"> how the council will continue to deliver much-needed new homes, jobs and community facilities.</w:t>
      </w:r>
      <w:r w:rsidR="003D5D5D">
        <w:t xml:space="preserve"> </w:t>
      </w:r>
      <w:r w:rsidR="003D5D5D" w:rsidRPr="00805409">
        <w:rPr>
          <w:rFonts w:eastAsia="Calibri"/>
        </w:rPr>
        <w:t>The Local Plan look</w:t>
      </w:r>
      <w:r w:rsidR="00A97D7F">
        <w:rPr>
          <w:rFonts w:eastAsia="Calibri"/>
        </w:rPr>
        <w:t xml:space="preserve">s ahead to 2040 </w:t>
      </w:r>
      <w:r w:rsidR="003D5D5D">
        <w:rPr>
          <w:rFonts w:eastAsia="Calibri"/>
        </w:rPr>
        <w:t>and set</w:t>
      </w:r>
      <w:r w:rsidR="00A97D7F">
        <w:rPr>
          <w:rFonts w:eastAsia="Calibri"/>
        </w:rPr>
        <w:t>s</w:t>
      </w:r>
      <w:r w:rsidR="003D5D5D">
        <w:rPr>
          <w:rFonts w:eastAsia="Calibri"/>
        </w:rPr>
        <w:t xml:space="preserve"> out </w:t>
      </w:r>
      <w:r w:rsidR="003D5D5D" w:rsidRPr="00805409">
        <w:rPr>
          <w:rFonts w:eastAsia="Calibri"/>
        </w:rPr>
        <w:t>the planning policies</w:t>
      </w:r>
      <w:r w:rsidR="00A97D7F">
        <w:rPr>
          <w:rFonts w:eastAsia="Calibri"/>
        </w:rPr>
        <w:t xml:space="preserve"> to</w:t>
      </w:r>
      <w:r w:rsidR="003D5D5D" w:rsidRPr="00805409">
        <w:rPr>
          <w:rFonts w:eastAsia="Calibri"/>
        </w:rPr>
        <w:t xml:space="preserve"> guide future development. </w:t>
      </w:r>
    </w:p>
    <w:p w14:paraId="11FE91CA" w14:textId="77777777" w:rsidR="00265022" w:rsidRPr="001066D4" w:rsidRDefault="00265022" w:rsidP="00265022">
      <w:pPr>
        <w:pStyle w:val="Default"/>
        <w:jc w:val="both"/>
      </w:pPr>
    </w:p>
    <w:p w14:paraId="6E2BADF3" w14:textId="77777777" w:rsidR="00305D78" w:rsidRDefault="00305D78" w:rsidP="00265022">
      <w:pPr>
        <w:pStyle w:val="Default"/>
        <w:jc w:val="both"/>
        <w:rPr>
          <w:b/>
          <w:bCs/>
        </w:rPr>
      </w:pPr>
      <w:r w:rsidRPr="001066D4">
        <w:rPr>
          <w:b/>
          <w:bCs/>
        </w:rPr>
        <w:t xml:space="preserve">Where to view the documents </w:t>
      </w:r>
    </w:p>
    <w:p w14:paraId="5DCACA3F" w14:textId="77777777" w:rsidR="00C5588D" w:rsidRPr="001066D4" w:rsidRDefault="00C5588D" w:rsidP="00265022">
      <w:pPr>
        <w:pStyle w:val="Default"/>
        <w:jc w:val="both"/>
      </w:pPr>
    </w:p>
    <w:p w14:paraId="1CBD2CA1" w14:textId="62D672DC" w:rsidR="00305D78" w:rsidRPr="001066D4" w:rsidRDefault="00305D78" w:rsidP="00265022">
      <w:pPr>
        <w:pStyle w:val="Default"/>
        <w:jc w:val="both"/>
      </w:pPr>
      <w:r w:rsidRPr="001066D4">
        <w:t>The prescribed documents referred to in sub-paragraphs (i) to (iii) of Regulation 22 (1) of the Town and Country Planning (Local Planning) (England) Regulations 2012 (as amended) and the supporting documents are</w:t>
      </w:r>
      <w:r w:rsidR="00FC1644">
        <w:t xml:space="preserve"> available</w:t>
      </w:r>
      <w:r w:rsidRPr="001066D4">
        <w:t xml:space="preserve">: </w:t>
      </w:r>
    </w:p>
    <w:p w14:paraId="2065DEF4" w14:textId="77777777" w:rsidR="00265022" w:rsidRPr="001066D4" w:rsidRDefault="00265022" w:rsidP="00265022">
      <w:pPr>
        <w:pStyle w:val="Default"/>
        <w:jc w:val="both"/>
      </w:pPr>
    </w:p>
    <w:p w14:paraId="7F26EE89" w14:textId="5890D09E" w:rsidR="00305D78" w:rsidRPr="00A31E64" w:rsidRDefault="00305D78" w:rsidP="001066D4">
      <w:pPr>
        <w:pStyle w:val="Default"/>
        <w:numPr>
          <w:ilvl w:val="0"/>
          <w:numId w:val="2"/>
        </w:numPr>
        <w:spacing w:after="91"/>
        <w:jc w:val="both"/>
      </w:pPr>
      <w:r w:rsidRPr="00A31E64">
        <w:t>to view on the Council’s website at</w:t>
      </w:r>
      <w:hyperlink r:id="rId10" w:history="1">
        <w:r w:rsidR="001066D4" w:rsidRPr="00F31FDA">
          <w:rPr>
            <w:rStyle w:val="Hyperlink"/>
          </w:rPr>
          <w:t>:</w:t>
        </w:r>
        <w:r w:rsidRPr="00F31FDA">
          <w:rPr>
            <w:rStyle w:val="Hyperlink"/>
          </w:rPr>
          <w:t xml:space="preserve"> </w:t>
        </w:r>
        <w:r w:rsidR="001066D4" w:rsidRPr="00F31FDA">
          <w:rPr>
            <w:rStyle w:val="Hyperlink"/>
          </w:rPr>
          <w:t>Local plan examination</w:t>
        </w:r>
      </w:hyperlink>
      <w:r w:rsidR="001066D4" w:rsidRPr="00F31FDA">
        <w:rPr>
          <w:rStyle w:val="Hyperlink"/>
        </w:rPr>
        <w:t xml:space="preserve"> </w:t>
      </w:r>
    </w:p>
    <w:p w14:paraId="1399EAF1" w14:textId="546898C6" w:rsidR="00305D78" w:rsidRPr="00A31E64" w:rsidRDefault="00305D78" w:rsidP="001066D4">
      <w:pPr>
        <w:pStyle w:val="Default"/>
        <w:numPr>
          <w:ilvl w:val="0"/>
          <w:numId w:val="2"/>
        </w:numPr>
        <w:spacing w:after="91"/>
        <w:jc w:val="both"/>
      </w:pPr>
      <w:r w:rsidRPr="00A31E64">
        <w:t>for inspection at</w:t>
      </w:r>
      <w:r w:rsidR="00A31E64">
        <w:t xml:space="preserve"> the</w:t>
      </w:r>
      <w:r w:rsidR="00A31E64" w:rsidRPr="00A31E64">
        <w:t xml:space="preserve"> council office</w:t>
      </w:r>
      <w:r w:rsidR="00A31E64">
        <w:t>: Bernard Weatherill House, 8 Mint Walk, Croydon CR0 1EA</w:t>
      </w:r>
      <w:r w:rsidRPr="00A31E64">
        <w:t xml:space="preserve">. </w:t>
      </w:r>
    </w:p>
    <w:p w14:paraId="12D6EC0E" w14:textId="0D06ED11" w:rsidR="00305D78" w:rsidRPr="001066D4" w:rsidRDefault="00305D78" w:rsidP="001066D4">
      <w:pPr>
        <w:pStyle w:val="Default"/>
        <w:numPr>
          <w:ilvl w:val="0"/>
          <w:numId w:val="2"/>
        </w:numPr>
        <w:jc w:val="both"/>
      </w:pPr>
      <w:r w:rsidRPr="00A31E64">
        <w:t xml:space="preserve">for inspection, during normal opening hours at </w:t>
      </w:r>
      <w:r w:rsidR="00A31E64" w:rsidRPr="00A31E64">
        <w:t> </w:t>
      </w:r>
      <w:hyperlink r:id="rId11" w:tgtFrame="_blank" w:tooltip="https://www.croydon.gov.uk/libraries-leisure-and-culture/libraries/find-your-library" w:history="1">
        <w:r w:rsidR="00A31E64" w:rsidRPr="00A31E64">
          <w:rPr>
            <w:rStyle w:val="Hyperlink"/>
          </w:rPr>
          <w:t>Croydon’s library branches</w:t>
        </w:r>
      </w:hyperlink>
      <w:r w:rsidR="006852F1">
        <w:rPr>
          <w:rStyle w:val="Hyperlink"/>
        </w:rPr>
        <w:t xml:space="preserve"> </w:t>
      </w:r>
      <w:r w:rsidRPr="001066D4">
        <w:t>.</w:t>
      </w:r>
      <w:r w:rsidR="006852F1">
        <w:t xml:space="preserve">and the </w:t>
      </w:r>
      <w:hyperlink r:id="rId12" w:history="1">
        <w:r w:rsidR="006852F1" w:rsidRPr="00635B18">
          <w:rPr>
            <w:rStyle w:val="Hyperlink"/>
          </w:rPr>
          <w:t>Ur</w:t>
        </w:r>
        <w:r w:rsidR="00635B18" w:rsidRPr="00635B18">
          <w:rPr>
            <w:rStyle w:val="Hyperlink"/>
          </w:rPr>
          <w:t>ban Room</w:t>
        </w:r>
      </w:hyperlink>
      <w:r w:rsidR="00635B18">
        <w:t xml:space="preserve"> in Croydon Town Centre.</w:t>
      </w:r>
      <w:r w:rsidRPr="001066D4">
        <w:t xml:space="preserve"> </w:t>
      </w:r>
    </w:p>
    <w:p w14:paraId="5A2A9A05" w14:textId="77777777" w:rsidR="00305D78" w:rsidRPr="001066D4" w:rsidRDefault="00305D78" w:rsidP="00265022">
      <w:pPr>
        <w:pStyle w:val="Default"/>
        <w:jc w:val="both"/>
      </w:pPr>
    </w:p>
    <w:p w14:paraId="2F638FDA" w14:textId="77777777" w:rsidR="00305D78" w:rsidRDefault="00305D78" w:rsidP="00265022">
      <w:pPr>
        <w:pStyle w:val="Default"/>
        <w:jc w:val="both"/>
        <w:rPr>
          <w:b/>
          <w:bCs/>
        </w:rPr>
      </w:pPr>
      <w:r w:rsidRPr="001066D4">
        <w:rPr>
          <w:b/>
          <w:bCs/>
        </w:rPr>
        <w:t xml:space="preserve">Further information </w:t>
      </w:r>
    </w:p>
    <w:p w14:paraId="383A6E96" w14:textId="77777777" w:rsidR="00C5588D" w:rsidRPr="001066D4" w:rsidRDefault="00C5588D" w:rsidP="00265022">
      <w:pPr>
        <w:pStyle w:val="Default"/>
        <w:jc w:val="both"/>
      </w:pPr>
    </w:p>
    <w:p w14:paraId="19927677" w14:textId="7D80EA65" w:rsidR="00A31E64" w:rsidRDefault="00305D78" w:rsidP="00265022">
      <w:pPr>
        <w:pStyle w:val="Default"/>
        <w:jc w:val="both"/>
      </w:pPr>
      <w:r w:rsidRPr="001066D4">
        <w:t>For further information, please contact the Planning Policy Team</w:t>
      </w:r>
      <w:r w:rsidR="001066D4">
        <w:t xml:space="preserve"> at: </w:t>
      </w:r>
      <w:hyperlink r:id="rId13" w:history="1">
        <w:r w:rsidR="001066D4" w:rsidRPr="001066D4">
          <w:t>ldf@croydon.gov.uk</w:t>
        </w:r>
      </w:hyperlink>
      <w:r w:rsidR="001066D4" w:rsidRPr="001066D4">
        <w:t> or telephone 020 8726 6000</w:t>
      </w:r>
      <w:r w:rsidR="00A31E64">
        <w:t>.</w:t>
      </w:r>
    </w:p>
    <w:p w14:paraId="22D765A9" w14:textId="77777777" w:rsidR="00A31E64" w:rsidRDefault="00A31E64" w:rsidP="00265022">
      <w:pPr>
        <w:pStyle w:val="Default"/>
        <w:jc w:val="both"/>
      </w:pPr>
    </w:p>
    <w:p w14:paraId="760BFC4D" w14:textId="77777777" w:rsidR="00C5588D" w:rsidRDefault="00305D78" w:rsidP="00A31E64">
      <w:pPr>
        <w:pStyle w:val="Default"/>
        <w:jc w:val="both"/>
      </w:pPr>
      <w:r w:rsidRPr="001066D4">
        <w:t xml:space="preserve">The relevant regulations are the Town and Country Planning (Local Planning) (England) Regulations 2012. </w:t>
      </w:r>
    </w:p>
    <w:p w14:paraId="45680C6C" w14:textId="77777777" w:rsidR="009C1D43" w:rsidRPr="009C1D43" w:rsidRDefault="009C1D43" w:rsidP="00A31E64">
      <w:pPr>
        <w:pStyle w:val="Default"/>
        <w:jc w:val="both"/>
        <w:rPr>
          <w:sz w:val="20"/>
          <w:szCs w:val="20"/>
        </w:rPr>
      </w:pPr>
    </w:p>
    <w:p w14:paraId="59F90784" w14:textId="44DB05EA" w:rsidR="00000000" w:rsidRPr="001066D4" w:rsidRDefault="00305D78" w:rsidP="00A31E64">
      <w:pPr>
        <w:pStyle w:val="Default"/>
        <w:jc w:val="both"/>
      </w:pPr>
      <w:r w:rsidRPr="001066D4">
        <w:t>END</w:t>
      </w:r>
    </w:p>
    <w:sectPr w:rsidR="0066374E" w:rsidRPr="001066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BEC64E4"/>
    <w:multiLevelType w:val="hybridMultilevel"/>
    <w:tmpl w:val="E5CE039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FD67151"/>
    <w:multiLevelType w:val="hybridMultilevel"/>
    <w:tmpl w:val="ED30E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464594">
    <w:abstractNumId w:val="0"/>
  </w:num>
  <w:num w:numId="2" w16cid:durableId="98186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D78"/>
    <w:rsid w:val="000D4864"/>
    <w:rsid w:val="001066D4"/>
    <w:rsid w:val="001A7A98"/>
    <w:rsid w:val="00265022"/>
    <w:rsid w:val="00301821"/>
    <w:rsid w:val="00305D78"/>
    <w:rsid w:val="003D5D5D"/>
    <w:rsid w:val="00635B18"/>
    <w:rsid w:val="00665F8B"/>
    <w:rsid w:val="006852F1"/>
    <w:rsid w:val="007A7F05"/>
    <w:rsid w:val="00843D7D"/>
    <w:rsid w:val="008B2030"/>
    <w:rsid w:val="008B52EF"/>
    <w:rsid w:val="00994830"/>
    <w:rsid w:val="009C1D43"/>
    <w:rsid w:val="009E2076"/>
    <w:rsid w:val="00A31E64"/>
    <w:rsid w:val="00A924FC"/>
    <w:rsid w:val="00A97D7F"/>
    <w:rsid w:val="00AD0723"/>
    <w:rsid w:val="00B37C4A"/>
    <w:rsid w:val="00BB797E"/>
    <w:rsid w:val="00BE14FB"/>
    <w:rsid w:val="00C173F2"/>
    <w:rsid w:val="00C5588D"/>
    <w:rsid w:val="00DE059E"/>
    <w:rsid w:val="00E40A3E"/>
    <w:rsid w:val="00EE3DB3"/>
    <w:rsid w:val="00F31FDA"/>
    <w:rsid w:val="00FC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F0E70"/>
  <w15:chartTrackingRefBased/>
  <w15:docId w15:val="{8E3C3675-9BE3-4A33-BD18-C2B1EB08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5D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502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1F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%20ldf@croydon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roydonurbanroom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roydon.gov.uk/libraries-leisure-and-culture/libraries/find-your-librar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www.croydon.gov.uk/planning-and-regeneration/planning-policy/local-plan-review/local-plan-examination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e0ff9f85-ce29-4f3f-ac0e-c1ce8981d81a" ContentTypeId="0x0101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3E2B96E387E4587B2733FE2618C05" ma:contentTypeVersion="28" ma:contentTypeDescription="Create a new document." ma:contentTypeScope="" ma:versionID="ce6307b4d7ad408ad6c9f42f38c129c0">
  <xsd:schema xmlns:xsd="http://www.w3.org/2001/XMLSchema" xmlns:xs="http://www.w3.org/2001/XMLSchema" xmlns:p="http://schemas.microsoft.com/office/2006/metadata/properties" xmlns:ns2="f2b78acb-a125-42ee-931d-35b42eaca4cf" xmlns:ns3="2c0089c2-6a74-4de4-9d2c-f1f5884a7310" xmlns:ns4="e1ecbc85-5820-46af-9134-d8da2beeba37" xmlns:ns5="eb7634f3-7726-4e91-8c03-88be321c4c74" targetNamespace="http://schemas.microsoft.com/office/2006/metadata/properties" ma:root="true" ma:fieldsID="faacba5190c2dc118187843214f8fe0b" ns2:_="" ns3:_="" ns4:_="" ns5:_="">
    <xsd:import namespace="f2b78acb-a125-42ee-931d-35b42eaca4cf"/>
    <xsd:import namespace="2c0089c2-6a74-4de4-9d2c-f1f5884a7310"/>
    <xsd:import namespace="e1ecbc85-5820-46af-9134-d8da2beeba37"/>
    <xsd:import namespace="eb7634f3-7726-4e91-8c03-88be321c4c7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DocumentAuthor"/>
                <xsd:element ref="ns2:ProtectiveClassification" minOccurs="0"/>
                <xsd:element ref="ns2:Document_x0020_Description" minOccurs="0"/>
                <xsd:element ref="ns3:ProjectStage_DPD"/>
                <xsd:element ref="ns2:febcb389c47c4530afe6acfa103de16c" minOccurs="0"/>
                <xsd:element ref="ns2:TaxCatchAll" minOccurs="0"/>
                <xsd:element ref="ns2:TaxCatchAllLabel" minOccurs="0"/>
                <xsd:element ref="ns2:l1c2f45cb913413195fefa0ed1a24d84" minOccurs="0"/>
                <xsd:element ref="ns2:TaxKeywordTaxHTFiel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3:j72b913b4b714d2cad338d5e1c4e536e" minOccurs="0"/>
                <xsd:element ref="ns5:SharedWithUsers" minOccurs="0"/>
                <xsd:element ref="ns5:SharedWithDetail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78acb-a125-42ee-931d-35b42eaca4cf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2" nillable="true" ma:displayName="Document Description" ma:internalName="DocumentDescription" ma:readOnly="false">
      <xsd:simpleType>
        <xsd:restriction base="dms:Note">
          <xsd:maxLength value="255"/>
        </xsd:restriction>
      </xsd:simpleType>
    </xsd:element>
    <xsd:element name="DocumentAuthor" ma:index="3" ma:displayName="Primary Contact" ma:list="UserInfo" ma:SearchPeopleOnly="false" ma:SharePointGroup="0" ma:internalName="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Classification" ma:index="4" nillable="true" ma:displayName="Protective Marking" ma:default="NOT CLASSIFIED" ma:description="Protective Marking scheme for LBC is being reviewed and will be available at a later date. NOT CLASSIFIED means that no Protective Marking decision has been made." ma:format="Dropdown" ma:internalName="ProtectiveClassification" ma:readOnly="false">
      <xsd:simpleType>
        <xsd:restriction base="dms:Choice">
          <xsd:enumeration value="NOT CLASSIFIED"/>
          <xsd:enumeration value="Official"/>
          <xsd:enumeration value="Official Sensitive"/>
          <xsd:enumeration value="Secret"/>
          <xsd:enumeration value="Top Secret"/>
        </xsd:restriction>
      </xsd:simpleType>
    </xsd:element>
    <xsd:element name="Document_x0020_Description" ma:index="6" nillable="true" ma:displayName="Document Description" ma:internalName="Document_x0020_Description" ma:readOnly="false">
      <xsd:simpleType>
        <xsd:restriction base="dms:Note">
          <xsd:maxLength value="255"/>
        </xsd:restriction>
      </xsd:simpleType>
    </xsd:element>
    <xsd:element name="febcb389c47c4530afe6acfa103de16c" ma:index="11" nillable="true" ma:taxonomy="true" ma:internalName="febcb389c47c4530afe6acfa103de16c" ma:taxonomyFieldName="OrganisationalUnit" ma:displayName="Organisational Unit" ma:readOnly="false" ma:default="" ma:fieldId="{febcb389-c47c-4530-afe6-acfa103de16c}" ma:sspId="c265c3e7-f7ae-4ea0-b3f5-7c0024770d98" ma:termSetId="a6fd85dd-b79d-451e-9d7f-ef2ed94600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e88abd74-0c96-41b7-8c2c-cc459ff78632}" ma:internalName="TaxCatchAll" ma:readOnly="false" ma:showField="CatchAllData" ma:web="eb7634f3-7726-4e91-8c03-88be321c4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88abd74-0c96-41b7-8c2c-cc459ff78632}" ma:internalName="TaxCatchAllLabel" ma:readOnly="false" ma:showField="CatchAllDataLabel" ma:web="eb7634f3-7726-4e91-8c03-88be321c4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1c2f45cb913413195fefa0ed1a24d84" ma:index="15" nillable="true" ma:taxonomy="true" ma:internalName="l1c2f45cb913413195fefa0ed1a24d84" ma:taxonomyFieldName="Activity" ma:displayName="Activity" ma:readOnly="false" ma:fieldId="{51c2f45c-b913-4131-95fe-fa0ed1a24d84}" ma:sspId="c265c3e7-f7ae-4ea0-b3f5-7c0024770d98" ma:termSetId="753275df-fc85-4ec7-8f6d-defd1dbad5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readOnly="false" ma:fieldId="{23f27201-bee3-471e-b2e7-b64fd8b7ca38}" ma:taxonomyMulti="true" ma:sspId="c265c3e7-f7ae-4ea0-b3f5-7c0024770d9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089c2-6a74-4de4-9d2c-f1f5884a7310" elementFormDefault="qualified">
    <xsd:import namespace="http://schemas.microsoft.com/office/2006/documentManagement/types"/>
    <xsd:import namespace="http://schemas.microsoft.com/office/infopath/2007/PartnerControls"/>
    <xsd:element name="ProjectStage_DPD" ma:index="9" ma:displayName="ProjectStage_DPD" ma:list="{0a0cbefb-cd40-4e67-9bf0-e70eb6d66f02}" ma:internalName="ProjectStage_DPD" ma:readOnly="false" ma:showField="Title" ma:web="2c0089c2-6a74-4de4-9d2c-f1f5884a7310">
      <xsd:simpleType>
        <xsd:restriction base="dms:Lookup"/>
      </xsd:simpleType>
    </xsd:element>
    <xsd:element name="j72b913b4b714d2cad338d5e1c4e536e" ma:index="29" nillable="true" ma:taxonomy="true" ma:internalName="j72b913b4b714d2cad338d5e1c4e536e" ma:taxonomyFieldName="Additional_information" ma:displayName="Additional_information" ma:readOnly="false" ma:default="" ma:fieldId="{372b913b-4b71-4d2c-ad33-8d5e1c4e536e}" ma:taxonomyMulti="true" ma:sspId="c265c3e7-f7ae-4ea0-b3f5-7c0024770d98" ma:termSetId="2fba49d0-f4b0-49f3-8875-7482e8ecca7e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cbc85-5820-46af-9134-d8da2beeb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32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c265c3e7-f7ae-4ea0-b3f5-7c0024770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634f3-7726-4e91-8c03-88be321c4c74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b78acb-a125-42ee-931d-35b42eaca4cf" xsi:nil="true"/>
    <DocumentAuthor xmlns="f2b78acb-a125-42ee-931d-35b42eaca4cf">
      <UserInfo>
        <DisplayName>Read, Lydia</DisplayName>
        <AccountId>2428</AccountId>
        <AccountType/>
      </UserInfo>
    </DocumentAuthor>
    <Document_x0020_Description xmlns="f2b78acb-a125-42ee-931d-35b42eaca4cf" xsi:nil="true"/>
    <febcb389c47c4530afe6acfa103de16c xmlns="f2b78acb-a125-42ee-931d-35b42eaca4cf">
      <Terms xmlns="http://schemas.microsoft.com/office/infopath/2007/PartnerControls"/>
    </febcb389c47c4530afe6acfa103de16c>
    <TaxKeywordTaxHTField xmlns="f2b78acb-a125-42ee-931d-35b42eaca4cf">
      <Terms xmlns="http://schemas.microsoft.com/office/infopath/2007/PartnerControls"/>
    </TaxKeywordTaxHTField>
    <lcf76f155ced4ddcb4097134ff3c332f xmlns="e1ecbc85-5820-46af-9134-d8da2beeba37">
      <Terms xmlns="http://schemas.microsoft.com/office/infopath/2007/PartnerControls"/>
    </lcf76f155ced4ddcb4097134ff3c332f>
    <ProjectStage_DPD xmlns="2c0089c2-6a74-4de4-9d2c-f1f5884a7310">6</ProjectStage_DPD>
    <TaxCatchAllLabel xmlns="f2b78acb-a125-42ee-931d-35b42eaca4cf" xsi:nil="true"/>
    <j72b913b4b714d2cad338d5e1c4e536e xmlns="2c0089c2-6a74-4de4-9d2c-f1f5884a7310">
      <Terms xmlns="http://schemas.microsoft.com/office/infopath/2007/PartnerControls"/>
    </j72b913b4b714d2cad338d5e1c4e536e>
    <ProtectiveClassification xmlns="f2b78acb-a125-42ee-931d-35b42eaca4cf">NOT CLASSIFIED</ProtectiveClassification>
    <DocumentDescription xmlns="f2b78acb-a125-42ee-931d-35b42eaca4cf" xsi:nil="true"/>
    <l1c2f45cb913413195fefa0ed1a24d84 xmlns="f2b78acb-a125-42ee-931d-35b42eaca4cf">
      <Terms xmlns="http://schemas.microsoft.com/office/infopath/2007/PartnerControls"/>
    </l1c2f45cb913413195fefa0ed1a24d84>
  </documentManagement>
</p:properties>
</file>

<file path=customXml/itemProps1.xml><?xml version="1.0" encoding="utf-8"?>
<ds:datastoreItem xmlns:ds="http://schemas.openxmlformats.org/officeDocument/2006/customXml" ds:itemID="{AC4AA485-487E-4E81-89BF-AF3ADBF38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AD4062-7F54-4FF3-A0B7-34569D354D7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58E8AC4-B656-47EB-9A45-C318B6A0C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78acb-a125-42ee-931d-35b42eaca4cf"/>
    <ds:schemaRef ds:uri="2c0089c2-6a74-4de4-9d2c-f1f5884a7310"/>
    <ds:schemaRef ds:uri="e1ecbc85-5820-46af-9134-d8da2beeba37"/>
    <ds:schemaRef ds:uri="eb7634f3-7726-4e91-8c03-88be321c4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E94CF5-6425-4240-AD34-007CD0FA4D95}">
  <ds:schemaRefs>
    <ds:schemaRef ds:uri="http://schemas.microsoft.com/office/2006/metadata/properties"/>
    <ds:schemaRef ds:uri="http://schemas.microsoft.com/office/infopath/2007/PartnerControls"/>
    <ds:schemaRef ds:uri="f2b78acb-a125-42ee-931d-35b42eaca4cf"/>
    <ds:schemaRef ds:uri="e1ecbc85-5820-46af-9134-d8da2beeba37"/>
    <ds:schemaRef ds:uri="2c0089c2-6a74-4de4-9d2c-f1f5884a73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Lydia</dc:creator>
  <cp:keywords/>
  <dc:description/>
  <cp:lastModifiedBy>Dawe, Julia</cp:lastModifiedBy>
  <cp:revision>13</cp:revision>
  <dcterms:created xsi:type="dcterms:W3CDTF">2024-11-28T12:17:00Z</dcterms:created>
  <dcterms:modified xsi:type="dcterms:W3CDTF">2024-11-29T11:28:00Z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0x010100DBB3E2B96E387E4587B2733FE2618C05</vt:lpwstr>
  </property>
  <property fmtid="{D5CDD505-2E9C-101B-9397-08002B2CF9AE}" pid="3" name="TaxKeyword">
    <vt:lpwstr/>
  </property>
  <property fmtid="{D5CDD505-2E9C-101B-9397-08002B2CF9AE}" pid="4" name="Activity">
    <vt:lpwstr/>
  </property>
  <property fmtid="{D5CDD505-2E9C-101B-9397-08002B2CF9AE}" pid="5" name="OrganisationalUnit">
    <vt:lpwstr/>
  </property>
  <property fmtid="{D5CDD505-2E9C-101B-9397-08002B2CF9AE}" pid="6" name="Additional_information">
    <vt:lpwstr/>
  </property>
  <property fmtid="{D5CDD505-2E9C-101B-9397-08002B2CF9AE}" pid="7" name="MediaServiceImageTags">
    <vt:lpwstr/>
  </property>
</Properties>
</file>